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11D4" w14:textId="77777777" w:rsidR="0007376F" w:rsidRDefault="00000000"/>
    <w:p w14:paraId="6EF4A497" w14:textId="77777777" w:rsidR="00CE421B" w:rsidRPr="003311C2" w:rsidRDefault="00CE421B" w:rsidP="00D6542D">
      <w:pPr>
        <w:ind w:right="206"/>
        <w:rPr>
          <w:sz w:val="10"/>
          <w:szCs w:val="10"/>
        </w:rPr>
      </w:pPr>
    </w:p>
    <w:p w14:paraId="498AE45E" w14:textId="77777777" w:rsidR="009506B4" w:rsidRDefault="009506B4" w:rsidP="009506B4">
      <w:pPr>
        <w:jc w:val="both"/>
        <w:rPr>
          <w:rFonts w:ascii="Arial" w:hAnsi="Arial" w:cs="Arial"/>
          <w:b/>
          <w:color w:val="002060"/>
          <w:lang w:val="pt-PT"/>
        </w:rPr>
      </w:pPr>
    </w:p>
    <w:p w14:paraId="5378B946" w14:textId="77777777" w:rsidR="00BB1E03" w:rsidRDefault="006622DB" w:rsidP="006622DB">
      <w:pPr>
        <w:tabs>
          <w:tab w:val="left" w:pos="4820"/>
        </w:tabs>
        <w:rPr>
          <w:rFonts w:ascii="Arial" w:hAnsi="Arial" w:cs="Arial"/>
          <w:sz w:val="24"/>
          <w:szCs w:val="24"/>
          <w:lang w:val="pt-PT"/>
        </w:rPr>
      </w:pPr>
      <w:r w:rsidRPr="000277A4">
        <w:rPr>
          <w:rFonts w:ascii="Arial" w:hAnsi="Arial" w:cs="Arial"/>
          <w:sz w:val="24"/>
          <w:szCs w:val="24"/>
          <w:lang w:val="pt-PT"/>
        </w:rPr>
        <w:t xml:space="preserve">          </w:t>
      </w:r>
    </w:p>
    <w:p w14:paraId="7902A4EE" w14:textId="7E14ECB4" w:rsidR="00E83E1E" w:rsidRPr="003F6DE9" w:rsidRDefault="00E83E1E" w:rsidP="003F6DE9">
      <w:pPr>
        <w:pStyle w:val="Corpodetexto"/>
        <w:kinsoku w:val="0"/>
        <w:overflowPunct w:val="0"/>
        <w:spacing w:line="276" w:lineRule="auto"/>
        <w:ind w:left="284"/>
        <w:jc w:val="center"/>
        <w:rPr>
          <w:b/>
          <w:color w:val="002060"/>
          <w:sz w:val="28"/>
          <w:szCs w:val="28"/>
          <w:lang w:val="pt-PT"/>
        </w:rPr>
      </w:pPr>
      <w:r w:rsidRPr="003F6DE9">
        <w:rPr>
          <w:b/>
          <w:color w:val="002060"/>
          <w:sz w:val="28"/>
          <w:szCs w:val="28"/>
          <w:lang w:val="pt-PT"/>
        </w:rPr>
        <w:t>COMUNICADO DE IMPRENSA</w:t>
      </w:r>
    </w:p>
    <w:p w14:paraId="757E324C" w14:textId="77777777" w:rsidR="00E83E1E" w:rsidRPr="003F6DE9" w:rsidRDefault="00E83E1E" w:rsidP="003F6DE9">
      <w:pPr>
        <w:pStyle w:val="Ttulo2"/>
        <w:kinsoku w:val="0"/>
        <w:overflowPunct w:val="0"/>
        <w:spacing w:before="1" w:line="276" w:lineRule="auto"/>
        <w:ind w:left="284" w:right="666"/>
        <w:jc w:val="center"/>
        <w:rPr>
          <w:color w:val="002060"/>
          <w:lang w:val="pt-PT"/>
        </w:rPr>
      </w:pPr>
    </w:p>
    <w:p w14:paraId="72E00026" w14:textId="77777777" w:rsidR="003314C3" w:rsidRDefault="000B0ADD" w:rsidP="000D23C9">
      <w:pPr>
        <w:spacing w:after="0" w:line="276" w:lineRule="auto"/>
        <w:ind w:left="284"/>
        <w:jc w:val="center"/>
        <w:rPr>
          <w:rFonts w:ascii="Arial" w:hAnsi="Arial" w:cs="Arial"/>
          <w:b/>
          <w:color w:val="002060"/>
          <w:sz w:val="28"/>
          <w:szCs w:val="28"/>
          <w:lang w:val="pt-PT"/>
        </w:rPr>
      </w:pPr>
      <w:r w:rsidRPr="000B0ADD">
        <w:rPr>
          <w:rFonts w:ascii="Arial" w:hAnsi="Arial" w:cs="Arial"/>
          <w:b/>
          <w:color w:val="002060"/>
          <w:sz w:val="28"/>
          <w:szCs w:val="28"/>
          <w:lang w:val="pt-PT"/>
        </w:rPr>
        <w:t xml:space="preserve">Standard </w:t>
      </w:r>
      <w:proofErr w:type="spellStart"/>
      <w:r w:rsidRPr="000B0ADD">
        <w:rPr>
          <w:rFonts w:ascii="Arial" w:hAnsi="Arial" w:cs="Arial"/>
          <w:b/>
          <w:color w:val="002060"/>
          <w:sz w:val="28"/>
          <w:szCs w:val="28"/>
          <w:lang w:val="pt-PT"/>
        </w:rPr>
        <w:t>Bank</w:t>
      </w:r>
      <w:proofErr w:type="spellEnd"/>
      <w:r w:rsidRPr="000B0ADD">
        <w:rPr>
          <w:rFonts w:ascii="Arial" w:hAnsi="Arial" w:cs="Arial"/>
          <w:b/>
          <w:color w:val="002060"/>
          <w:sz w:val="28"/>
          <w:szCs w:val="28"/>
          <w:lang w:val="pt-PT"/>
        </w:rPr>
        <w:t xml:space="preserve"> projeta crescimento anual de 2,5% da economia angolana</w:t>
      </w:r>
    </w:p>
    <w:p w14:paraId="5D0A97AC" w14:textId="4D5BDE03" w:rsidR="000B0ADD" w:rsidRDefault="000B0ADD" w:rsidP="003371AC">
      <w:pPr>
        <w:spacing w:after="0" w:line="276" w:lineRule="auto"/>
        <w:ind w:left="284"/>
        <w:jc w:val="center"/>
        <w:rPr>
          <w:rFonts w:ascii="Arial" w:hAnsi="Arial" w:cs="Arial"/>
          <w:b/>
          <w:color w:val="002060"/>
          <w:sz w:val="28"/>
          <w:szCs w:val="28"/>
          <w:lang w:val="pt-PT"/>
        </w:rPr>
      </w:pPr>
      <w:r w:rsidRPr="000B0ADD">
        <w:rPr>
          <w:rFonts w:ascii="Arial" w:hAnsi="Arial" w:cs="Arial"/>
          <w:b/>
          <w:color w:val="002060"/>
          <w:sz w:val="28"/>
          <w:szCs w:val="28"/>
          <w:lang w:val="pt-PT"/>
        </w:rPr>
        <w:t>mas alerta para necessidade de aceleração do investimento</w:t>
      </w:r>
    </w:p>
    <w:p w14:paraId="586103A3" w14:textId="77777777" w:rsidR="003371AC" w:rsidRPr="003371AC" w:rsidRDefault="003371AC" w:rsidP="003371AC">
      <w:pPr>
        <w:spacing w:after="0" w:line="276" w:lineRule="auto"/>
        <w:ind w:left="284"/>
        <w:jc w:val="center"/>
        <w:rPr>
          <w:rFonts w:ascii="Arial" w:hAnsi="Arial" w:cs="Arial"/>
          <w:b/>
          <w:color w:val="002060"/>
          <w:sz w:val="28"/>
          <w:szCs w:val="28"/>
          <w:lang w:val="pt-PT"/>
        </w:rPr>
      </w:pPr>
    </w:p>
    <w:p w14:paraId="03C6DAFD" w14:textId="14E503CA" w:rsidR="00F330DD" w:rsidRDefault="003371AC" w:rsidP="00F330DD">
      <w:pPr>
        <w:spacing w:line="276" w:lineRule="auto"/>
        <w:ind w:left="284"/>
        <w:jc w:val="center"/>
        <w:rPr>
          <w:rFonts w:ascii="Arial" w:hAnsi="Arial" w:cs="Arial"/>
          <w:color w:val="002060"/>
          <w:sz w:val="23"/>
          <w:szCs w:val="23"/>
          <w:lang w:val="pt-PT"/>
        </w:rPr>
      </w:pPr>
      <w:r w:rsidRPr="003371AC">
        <w:rPr>
          <w:rFonts w:ascii="Arial" w:hAnsi="Arial" w:cs="Arial"/>
          <w:color w:val="002060"/>
          <w:sz w:val="23"/>
          <w:szCs w:val="23"/>
          <w:lang w:val="pt-PT"/>
        </w:rPr>
        <w:t>Banco debateu o estado da economia angolana</w:t>
      </w:r>
      <w:r w:rsidR="000A12C8">
        <w:rPr>
          <w:rFonts w:ascii="Arial" w:hAnsi="Arial" w:cs="Arial"/>
          <w:color w:val="002060"/>
          <w:sz w:val="23"/>
          <w:szCs w:val="23"/>
          <w:lang w:val="pt-PT"/>
        </w:rPr>
        <w:t xml:space="preserve"> em conferência em Lisboa</w:t>
      </w:r>
    </w:p>
    <w:p w14:paraId="0BF8E8C3" w14:textId="77777777" w:rsidR="00CD38BA" w:rsidRPr="00AE6780" w:rsidRDefault="00CD38BA" w:rsidP="00FF617D">
      <w:pPr>
        <w:spacing w:after="0" w:line="276" w:lineRule="auto"/>
        <w:ind w:left="284"/>
        <w:jc w:val="center"/>
        <w:rPr>
          <w:rFonts w:ascii="Arial" w:hAnsi="Arial" w:cs="Arial"/>
          <w:color w:val="002060"/>
          <w:sz w:val="23"/>
          <w:szCs w:val="23"/>
          <w:lang w:val="pt-PT"/>
        </w:rPr>
      </w:pPr>
    </w:p>
    <w:p w14:paraId="470F35C9" w14:textId="5F77036D" w:rsidR="007C51F3" w:rsidRDefault="00E83E1E" w:rsidP="007C51F3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3F6DE9">
        <w:rPr>
          <w:rFonts w:ascii="Arial" w:hAnsi="Arial" w:cs="Arial"/>
          <w:b/>
          <w:bCs/>
          <w:color w:val="002060"/>
          <w:lang w:val="pt-PT"/>
        </w:rPr>
        <w:t>L</w:t>
      </w:r>
      <w:r w:rsidR="00EF5283">
        <w:rPr>
          <w:rFonts w:ascii="Arial" w:hAnsi="Arial" w:cs="Arial"/>
          <w:b/>
          <w:bCs/>
          <w:color w:val="002060"/>
          <w:lang w:val="pt-PT"/>
        </w:rPr>
        <w:t>isboa</w:t>
      </w:r>
      <w:r w:rsidR="001C13DB">
        <w:rPr>
          <w:rFonts w:ascii="Arial" w:hAnsi="Arial" w:cs="Arial"/>
          <w:b/>
          <w:bCs/>
          <w:color w:val="002060"/>
          <w:lang w:val="pt-PT"/>
        </w:rPr>
        <w:t xml:space="preserve">, </w:t>
      </w:r>
      <w:r w:rsidR="0027421F" w:rsidRPr="003C07C1">
        <w:rPr>
          <w:rFonts w:ascii="Arial" w:hAnsi="Arial" w:cs="Arial"/>
          <w:b/>
          <w:bCs/>
          <w:color w:val="002060"/>
          <w:lang w:val="pt-PT"/>
        </w:rPr>
        <w:t>2</w:t>
      </w:r>
      <w:r w:rsidR="00EF5283">
        <w:rPr>
          <w:rFonts w:ascii="Arial" w:hAnsi="Arial" w:cs="Arial"/>
          <w:b/>
          <w:bCs/>
          <w:color w:val="002060"/>
          <w:lang w:val="pt-PT"/>
        </w:rPr>
        <w:t>6</w:t>
      </w:r>
      <w:r w:rsidRPr="003F6DE9">
        <w:rPr>
          <w:rFonts w:ascii="Arial" w:hAnsi="Arial" w:cs="Arial"/>
          <w:b/>
          <w:bCs/>
          <w:color w:val="002060"/>
          <w:lang w:val="pt-PT"/>
        </w:rPr>
        <w:t xml:space="preserve"> de </w:t>
      </w:r>
      <w:r w:rsidR="00EF5283">
        <w:rPr>
          <w:rFonts w:ascii="Arial" w:hAnsi="Arial" w:cs="Arial"/>
          <w:b/>
          <w:bCs/>
          <w:color w:val="002060"/>
          <w:lang w:val="pt-PT"/>
        </w:rPr>
        <w:t>julho</w:t>
      </w:r>
      <w:r w:rsidR="007247A1" w:rsidRPr="003F6DE9">
        <w:rPr>
          <w:rFonts w:ascii="Arial" w:hAnsi="Arial" w:cs="Arial"/>
          <w:b/>
          <w:bCs/>
          <w:color w:val="002060"/>
          <w:lang w:val="pt-PT"/>
        </w:rPr>
        <w:t xml:space="preserve"> de </w:t>
      </w:r>
      <w:r w:rsidRPr="003F6DE9">
        <w:rPr>
          <w:rFonts w:ascii="Arial" w:hAnsi="Arial" w:cs="Arial"/>
          <w:b/>
          <w:bCs/>
          <w:color w:val="002060"/>
          <w:lang w:val="pt-PT"/>
        </w:rPr>
        <w:t>202</w:t>
      </w:r>
      <w:r w:rsidR="0057613A">
        <w:rPr>
          <w:rFonts w:ascii="Arial" w:hAnsi="Arial" w:cs="Arial"/>
          <w:b/>
          <w:bCs/>
          <w:color w:val="002060"/>
          <w:lang w:val="pt-PT"/>
        </w:rPr>
        <w:t>2</w:t>
      </w:r>
      <w:r w:rsidRPr="003F6DE9">
        <w:rPr>
          <w:rFonts w:ascii="Arial" w:hAnsi="Arial" w:cs="Arial"/>
          <w:b/>
          <w:bCs/>
          <w:color w:val="002060"/>
          <w:lang w:val="pt-PT"/>
        </w:rPr>
        <w:t xml:space="preserve"> –</w:t>
      </w:r>
      <w:r w:rsidRPr="003F6DE9">
        <w:rPr>
          <w:rFonts w:ascii="Arial" w:hAnsi="Arial" w:cs="Arial"/>
          <w:color w:val="002060"/>
          <w:lang w:val="pt-PT"/>
        </w:rPr>
        <w:t xml:space="preserve"> </w:t>
      </w:r>
      <w:r w:rsidR="00B81F86">
        <w:rPr>
          <w:rFonts w:ascii="Arial" w:hAnsi="Arial" w:cs="Arial"/>
          <w:color w:val="002060"/>
          <w:lang w:val="pt-PT"/>
        </w:rPr>
        <w:t xml:space="preserve">A economia angolana vai registar </w:t>
      </w:r>
      <w:r w:rsidR="00B81F86" w:rsidRPr="00B81F86">
        <w:rPr>
          <w:rFonts w:ascii="Arial" w:hAnsi="Arial" w:cs="Arial"/>
          <w:color w:val="002060"/>
          <w:lang w:val="pt-PT"/>
        </w:rPr>
        <w:t xml:space="preserve">um crescimento médio anual de 2,5%, entre 2022 e 2025, </w:t>
      </w:r>
      <w:proofErr w:type="spellStart"/>
      <w:r w:rsidR="00B81F86" w:rsidRPr="00B81F86">
        <w:rPr>
          <w:rFonts w:ascii="Arial" w:hAnsi="Arial" w:cs="Arial"/>
          <w:color w:val="002060"/>
          <w:lang w:val="pt-PT"/>
        </w:rPr>
        <w:t>proje</w:t>
      </w:r>
      <w:r w:rsidR="008E04A8">
        <w:rPr>
          <w:rFonts w:ascii="Arial" w:hAnsi="Arial" w:cs="Arial"/>
          <w:color w:val="002060"/>
          <w:lang w:val="pt-PT"/>
        </w:rPr>
        <w:t>c</w:t>
      </w:r>
      <w:r w:rsidR="00B81F86" w:rsidRPr="00B81F86">
        <w:rPr>
          <w:rFonts w:ascii="Arial" w:hAnsi="Arial" w:cs="Arial"/>
          <w:color w:val="002060"/>
          <w:lang w:val="pt-PT"/>
        </w:rPr>
        <w:t>ta</w:t>
      </w:r>
      <w:proofErr w:type="spellEnd"/>
      <w:r w:rsidR="00B81F86" w:rsidRPr="00B81F86">
        <w:rPr>
          <w:rFonts w:ascii="Arial" w:hAnsi="Arial" w:cs="Arial"/>
          <w:color w:val="002060"/>
          <w:lang w:val="pt-PT"/>
        </w:rPr>
        <w:t xml:space="preserve"> o Standard </w:t>
      </w:r>
      <w:proofErr w:type="spellStart"/>
      <w:r w:rsidR="00B81F86" w:rsidRPr="00B81F86">
        <w:rPr>
          <w:rFonts w:ascii="Arial" w:hAnsi="Arial" w:cs="Arial"/>
          <w:color w:val="002060"/>
          <w:lang w:val="pt-PT"/>
        </w:rPr>
        <w:t>Bank</w:t>
      </w:r>
      <w:proofErr w:type="spellEnd"/>
      <w:r w:rsidR="00B81F86" w:rsidRPr="00B81F86">
        <w:rPr>
          <w:rFonts w:ascii="Arial" w:hAnsi="Arial" w:cs="Arial"/>
          <w:color w:val="002060"/>
          <w:lang w:val="pt-PT"/>
        </w:rPr>
        <w:t>.</w:t>
      </w:r>
      <w:r w:rsidR="00B81F86">
        <w:rPr>
          <w:rFonts w:ascii="Arial" w:hAnsi="Arial" w:cs="Arial"/>
          <w:color w:val="002060"/>
          <w:lang w:val="pt-PT"/>
        </w:rPr>
        <w:t xml:space="preserve"> </w:t>
      </w:r>
      <w:r w:rsidR="00B81F86" w:rsidRPr="00B81F86">
        <w:rPr>
          <w:rFonts w:ascii="Arial" w:hAnsi="Arial" w:cs="Arial"/>
          <w:color w:val="002060"/>
          <w:lang w:val="pt-PT"/>
        </w:rPr>
        <w:t>Angola mant</w:t>
      </w:r>
      <w:r w:rsidR="00B81F86">
        <w:rPr>
          <w:rFonts w:ascii="Arial" w:hAnsi="Arial" w:cs="Arial"/>
          <w:color w:val="002060"/>
          <w:lang w:val="pt-PT"/>
        </w:rPr>
        <w:t>ém</w:t>
      </w:r>
      <w:r w:rsidR="00B81F86" w:rsidRPr="00B81F86">
        <w:rPr>
          <w:rFonts w:ascii="Arial" w:hAnsi="Arial" w:cs="Arial"/>
          <w:color w:val="002060"/>
          <w:lang w:val="pt-PT"/>
        </w:rPr>
        <w:t xml:space="preserve"> um potencial elevado de crescimento, no entanto é necessária uma aceleração do investimento </w:t>
      </w:r>
      <w:r w:rsidR="005949C0">
        <w:rPr>
          <w:rFonts w:ascii="Arial" w:hAnsi="Arial" w:cs="Arial"/>
          <w:color w:val="002060"/>
          <w:lang w:val="pt-PT"/>
        </w:rPr>
        <w:t xml:space="preserve">no </w:t>
      </w:r>
      <w:r w:rsidR="003371AC">
        <w:rPr>
          <w:rFonts w:ascii="Arial" w:hAnsi="Arial" w:cs="Arial"/>
          <w:color w:val="002060"/>
          <w:lang w:val="pt-PT"/>
        </w:rPr>
        <w:t>P</w:t>
      </w:r>
      <w:r w:rsidR="005949C0">
        <w:rPr>
          <w:rFonts w:ascii="Arial" w:hAnsi="Arial" w:cs="Arial"/>
          <w:color w:val="002060"/>
          <w:lang w:val="pt-PT"/>
        </w:rPr>
        <w:t>aís</w:t>
      </w:r>
      <w:r w:rsidR="00B81F86" w:rsidRPr="00B81F86">
        <w:rPr>
          <w:rFonts w:ascii="Arial" w:hAnsi="Arial" w:cs="Arial"/>
          <w:color w:val="002060"/>
          <w:lang w:val="pt-PT"/>
        </w:rPr>
        <w:t xml:space="preserve"> para que o Produto Interno Bruto cresça ao nível do seu potencial. A conclus</w:t>
      </w:r>
      <w:r w:rsidR="00BA1817">
        <w:rPr>
          <w:rFonts w:ascii="Arial" w:hAnsi="Arial" w:cs="Arial"/>
          <w:color w:val="002060"/>
          <w:lang w:val="pt-PT"/>
        </w:rPr>
        <w:t>ão</w:t>
      </w:r>
      <w:r w:rsidR="00B81F86" w:rsidRPr="00B81F86">
        <w:rPr>
          <w:rFonts w:ascii="Arial" w:hAnsi="Arial" w:cs="Arial"/>
          <w:color w:val="002060"/>
          <w:lang w:val="pt-PT"/>
        </w:rPr>
        <w:t xml:space="preserve"> </w:t>
      </w:r>
      <w:r w:rsidR="00BA1817">
        <w:rPr>
          <w:rFonts w:ascii="Arial" w:hAnsi="Arial" w:cs="Arial"/>
          <w:color w:val="002060"/>
          <w:lang w:val="pt-PT"/>
        </w:rPr>
        <w:t>foi</w:t>
      </w:r>
      <w:r w:rsidR="00B81F86" w:rsidRPr="00B81F86">
        <w:rPr>
          <w:rFonts w:ascii="Arial" w:hAnsi="Arial" w:cs="Arial"/>
          <w:color w:val="002060"/>
          <w:lang w:val="pt-PT"/>
        </w:rPr>
        <w:t xml:space="preserve"> apresentada por </w:t>
      </w:r>
      <w:proofErr w:type="spellStart"/>
      <w:r w:rsidR="00B81F86" w:rsidRPr="00B81F86">
        <w:rPr>
          <w:rFonts w:ascii="Arial" w:hAnsi="Arial" w:cs="Arial"/>
          <w:color w:val="002060"/>
          <w:lang w:val="pt-PT"/>
        </w:rPr>
        <w:t>Fáusio</w:t>
      </w:r>
      <w:proofErr w:type="spellEnd"/>
      <w:r w:rsidR="00B81F86" w:rsidRPr="00B81F86">
        <w:rPr>
          <w:rFonts w:ascii="Arial" w:hAnsi="Arial" w:cs="Arial"/>
          <w:color w:val="002060"/>
          <w:lang w:val="pt-PT"/>
        </w:rPr>
        <w:t xml:space="preserve"> </w:t>
      </w:r>
      <w:proofErr w:type="spellStart"/>
      <w:r w:rsidR="00B81F86" w:rsidRPr="00B81F86">
        <w:rPr>
          <w:rFonts w:ascii="Arial" w:hAnsi="Arial" w:cs="Arial"/>
          <w:color w:val="002060"/>
          <w:lang w:val="pt-PT"/>
        </w:rPr>
        <w:t>Mussá</w:t>
      </w:r>
      <w:proofErr w:type="spellEnd"/>
      <w:r w:rsidR="00B81F86" w:rsidRPr="00B81F86">
        <w:rPr>
          <w:rFonts w:ascii="Arial" w:hAnsi="Arial" w:cs="Arial"/>
          <w:color w:val="002060"/>
          <w:lang w:val="pt-PT"/>
        </w:rPr>
        <w:t xml:space="preserve">, economista chefe do Standard </w:t>
      </w:r>
      <w:proofErr w:type="spellStart"/>
      <w:r w:rsidR="00B81F86" w:rsidRPr="00B81F86">
        <w:rPr>
          <w:rFonts w:ascii="Arial" w:hAnsi="Arial" w:cs="Arial"/>
          <w:color w:val="002060"/>
          <w:lang w:val="pt-PT"/>
        </w:rPr>
        <w:t>Bank</w:t>
      </w:r>
      <w:proofErr w:type="spellEnd"/>
      <w:r w:rsidR="00B81F86" w:rsidRPr="00B81F86">
        <w:rPr>
          <w:rFonts w:ascii="Arial" w:hAnsi="Arial" w:cs="Arial"/>
          <w:color w:val="002060"/>
          <w:lang w:val="pt-PT"/>
        </w:rPr>
        <w:t xml:space="preserve"> para Angola e Moçambique, durante a conferência “Investimento em Angola e Moçambique”, promovida esta manhã, dia 26, em Lisboa.</w:t>
      </w:r>
      <w:r w:rsidR="00E90E30">
        <w:rPr>
          <w:rFonts w:ascii="Arial" w:hAnsi="Arial" w:cs="Arial"/>
          <w:color w:val="002060"/>
          <w:lang w:val="pt-PT"/>
        </w:rPr>
        <w:t xml:space="preserve"> </w:t>
      </w:r>
    </w:p>
    <w:p w14:paraId="1459D290" w14:textId="1384B80B" w:rsidR="008F46E2" w:rsidRDefault="00775D38" w:rsidP="00775D38">
      <w:pPr>
        <w:tabs>
          <w:tab w:val="left" w:pos="3216"/>
        </w:tabs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775D38">
        <w:rPr>
          <w:rFonts w:ascii="Arial" w:hAnsi="Arial" w:cs="Arial"/>
          <w:color w:val="002060"/>
          <w:lang w:val="pt-PT"/>
        </w:rPr>
        <w:t xml:space="preserve">Segundo </w:t>
      </w:r>
      <w:proofErr w:type="spellStart"/>
      <w:r w:rsidRPr="00775D38">
        <w:rPr>
          <w:rFonts w:ascii="Arial" w:hAnsi="Arial" w:cs="Arial"/>
          <w:color w:val="002060"/>
          <w:lang w:val="pt-PT"/>
        </w:rPr>
        <w:t>Fáusio</w:t>
      </w:r>
      <w:proofErr w:type="spellEnd"/>
      <w:r w:rsidRPr="00775D38">
        <w:rPr>
          <w:rFonts w:ascii="Arial" w:hAnsi="Arial" w:cs="Arial"/>
          <w:color w:val="002060"/>
          <w:lang w:val="pt-PT"/>
        </w:rPr>
        <w:t xml:space="preserve"> </w:t>
      </w:r>
      <w:proofErr w:type="spellStart"/>
      <w:r w:rsidRPr="00775D38">
        <w:rPr>
          <w:rFonts w:ascii="Arial" w:hAnsi="Arial" w:cs="Arial"/>
          <w:color w:val="002060"/>
          <w:lang w:val="pt-PT"/>
        </w:rPr>
        <w:t>Mussá</w:t>
      </w:r>
      <w:proofErr w:type="spellEnd"/>
      <w:r w:rsidRPr="00775D38">
        <w:rPr>
          <w:rFonts w:ascii="Arial" w:hAnsi="Arial" w:cs="Arial"/>
          <w:color w:val="002060"/>
          <w:lang w:val="pt-PT"/>
        </w:rPr>
        <w:t>, o défice de infraestruturas continua a ser uma barreira ao investimento que “não pode ser negligenciada”. “Considerando o limitado espaço fiscal que esta</w:t>
      </w:r>
      <w:r w:rsidR="008E43BB">
        <w:rPr>
          <w:rFonts w:ascii="Arial" w:hAnsi="Arial" w:cs="Arial"/>
          <w:color w:val="002060"/>
          <w:lang w:val="pt-PT"/>
        </w:rPr>
        <w:t>s</w:t>
      </w:r>
      <w:r w:rsidRPr="00775D38">
        <w:rPr>
          <w:rFonts w:ascii="Arial" w:hAnsi="Arial" w:cs="Arial"/>
          <w:color w:val="002060"/>
          <w:lang w:val="pt-PT"/>
        </w:rPr>
        <w:t xml:space="preserve"> economias apresentam, os governos têm considerado as parcerias público-privadas (PPP) como um importante veículo para ajudar a desenvolver infraestruturas de suporte aos </w:t>
      </w:r>
      <w:proofErr w:type="spellStart"/>
      <w:r w:rsidRPr="00775D38">
        <w:rPr>
          <w:rFonts w:ascii="Arial" w:hAnsi="Arial" w:cs="Arial"/>
          <w:color w:val="002060"/>
          <w:lang w:val="pt-PT"/>
        </w:rPr>
        <w:t>proje</w:t>
      </w:r>
      <w:r w:rsidR="00F577A1">
        <w:rPr>
          <w:rFonts w:ascii="Arial" w:hAnsi="Arial" w:cs="Arial"/>
          <w:color w:val="002060"/>
          <w:lang w:val="pt-PT"/>
        </w:rPr>
        <w:t>c</w:t>
      </w:r>
      <w:r w:rsidRPr="00775D38">
        <w:rPr>
          <w:rFonts w:ascii="Arial" w:hAnsi="Arial" w:cs="Arial"/>
          <w:color w:val="002060"/>
          <w:lang w:val="pt-PT"/>
        </w:rPr>
        <w:t>tos</w:t>
      </w:r>
      <w:proofErr w:type="spellEnd"/>
      <w:r w:rsidRPr="00775D38">
        <w:rPr>
          <w:rFonts w:ascii="Arial" w:hAnsi="Arial" w:cs="Arial"/>
          <w:color w:val="002060"/>
          <w:lang w:val="pt-PT"/>
        </w:rPr>
        <w:t xml:space="preserve"> de investimento”, refere, acrescentando que “estes modelos permitem uma maior participação do se</w:t>
      </w:r>
      <w:r w:rsidR="0034143F">
        <w:rPr>
          <w:rFonts w:ascii="Arial" w:hAnsi="Arial" w:cs="Arial"/>
          <w:color w:val="002060"/>
          <w:lang w:val="pt-PT"/>
        </w:rPr>
        <w:t>c</w:t>
      </w:r>
      <w:r w:rsidRPr="00775D38">
        <w:rPr>
          <w:rFonts w:ascii="Arial" w:hAnsi="Arial" w:cs="Arial"/>
          <w:color w:val="002060"/>
          <w:lang w:val="pt-PT"/>
        </w:rPr>
        <w:t>tor privado na economia”, ainda que existam áreas e se</w:t>
      </w:r>
      <w:r w:rsidR="00A768F1">
        <w:rPr>
          <w:rFonts w:ascii="Arial" w:hAnsi="Arial" w:cs="Arial"/>
          <w:color w:val="002060"/>
          <w:lang w:val="pt-PT"/>
        </w:rPr>
        <w:t>c</w:t>
      </w:r>
      <w:r w:rsidRPr="00775D38">
        <w:rPr>
          <w:rFonts w:ascii="Arial" w:hAnsi="Arial" w:cs="Arial"/>
          <w:color w:val="002060"/>
          <w:lang w:val="pt-PT"/>
        </w:rPr>
        <w:t>tores onde o setor privado apresenta um menor interesse em investir.</w:t>
      </w:r>
    </w:p>
    <w:p w14:paraId="2D250745" w14:textId="4F36AD5E" w:rsidR="00775D38" w:rsidRPr="00775D38" w:rsidRDefault="00E22856" w:rsidP="000E1633">
      <w:pPr>
        <w:tabs>
          <w:tab w:val="left" w:pos="3216"/>
        </w:tabs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>
        <w:rPr>
          <w:rFonts w:ascii="Arial" w:hAnsi="Arial" w:cs="Arial"/>
          <w:color w:val="002060"/>
          <w:lang w:val="pt-PT"/>
        </w:rPr>
        <w:t xml:space="preserve">De acordo com o economista, </w:t>
      </w:r>
      <w:proofErr w:type="spellStart"/>
      <w:r>
        <w:rPr>
          <w:rFonts w:ascii="Arial" w:hAnsi="Arial" w:cs="Arial"/>
          <w:color w:val="002060"/>
          <w:lang w:val="pt-PT"/>
        </w:rPr>
        <w:t>perspectiva-se</w:t>
      </w:r>
      <w:proofErr w:type="spellEnd"/>
      <w:r>
        <w:rPr>
          <w:rFonts w:ascii="Arial" w:hAnsi="Arial" w:cs="Arial"/>
          <w:color w:val="002060"/>
          <w:lang w:val="pt-PT"/>
        </w:rPr>
        <w:t xml:space="preserve"> em Angola “</w:t>
      </w:r>
      <w:r w:rsidR="00775D38" w:rsidRPr="00775D38">
        <w:rPr>
          <w:rFonts w:ascii="Arial" w:hAnsi="Arial" w:cs="Arial"/>
          <w:color w:val="002060"/>
          <w:lang w:val="pt-PT"/>
        </w:rPr>
        <w:t>a manutenção da estabilidade política e do foco em reformas para promover a aceleração do investimento nos se</w:t>
      </w:r>
      <w:r w:rsidR="00A768F1">
        <w:rPr>
          <w:rFonts w:ascii="Arial" w:hAnsi="Arial" w:cs="Arial"/>
          <w:color w:val="002060"/>
          <w:lang w:val="pt-PT"/>
        </w:rPr>
        <w:t>c</w:t>
      </w:r>
      <w:r w:rsidR="00775D38" w:rsidRPr="00775D38">
        <w:rPr>
          <w:rFonts w:ascii="Arial" w:hAnsi="Arial" w:cs="Arial"/>
          <w:color w:val="002060"/>
          <w:lang w:val="pt-PT"/>
        </w:rPr>
        <w:t>tores petrolífero e não petrolífero, para gerar mais diversificação e um crescimento mais sustentável e inclusivo</w:t>
      </w:r>
      <w:r w:rsidR="000E1633">
        <w:rPr>
          <w:rFonts w:ascii="Arial" w:hAnsi="Arial" w:cs="Arial"/>
          <w:color w:val="002060"/>
          <w:lang w:val="pt-PT"/>
        </w:rPr>
        <w:t>”. “</w:t>
      </w:r>
      <w:r w:rsidR="00775D38" w:rsidRPr="00775D38">
        <w:rPr>
          <w:rFonts w:ascii="Arial" w:hAnsi="Arial" w:cs="Arial"/>
          <w:color w:val="002060"/>
          <w:lang w:val="pt-PT"/>
        </w:rPr>
        <w:t>A recuperação da produção e do preço do petróleo, o progresso nas reformas estruturais, que inclui o avanço das PPP, das privatizações, do incentivo à produção local e às exportações, associados à prudência fiscal</w:t>
      </w:r>
      <w:r w:rsidR="000E1633">
        <w:rPr>
          <w:rFonts w:ascii="Arial" w:hAnsi="Arial" w:cs="Arial"/>
          <w:color w:val="002060"/>
          <w:lang w:val="pt-PT"/>
        </w:rPr>
        <w:t>,</w:t>
      </w:r>
      <w:r w:rsidR="00775D38" w:rsidRPr="00775D38">
        <w:rPr>
          <w:rFonts w:ascii="Arial" w:hAnsi="Arial" w:cs="Arial"/>
          <w:color w:val="002060"/>
          <w:lang w:val="pt-PT"/>
        </w:rPr>
        <w:t xml:space="preserve"> permitiram estabilizar a economia. É preciso mais investimento para reduzir o gap de infraestruturas e acelerar o crescimento</w:t>
      </w:r>
      <w:r w:rsidR="000E1633">
        <w:rPr>
          <w:rFonts w:ascii="Arial" w:hAnsi="Arial" w:cs="Arial"/>
          <w:color w:val="002060"/>
          <w:lang w:val="pt-PT"/>
        </w:rPr>
        <w:t>”, destaca.</w:t>
      </w:r>
    </w:p>
    <w:p w14:paraId="78131475" w14:textId="08B13C1C" w:rsidR="00775D38" w:rsidRDefault="0016619C" w:rsidP="00775D38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>
        <w:rPr>
          <w:rFonts w:ascii="Arial" w:hAnsi="Arial" w:cs="Arial"/>
          <w:color w:val="002060"/>
          <w:lang w:val="pt-PT"/>
        </w:rPr>
        <w:t>Em Angola, “o</w:t>
      </w:r>
      <w:r w:rsidR="00775D38" w:rsidRPr="00775D38">
        <w:rPr>
          <w:rFonts w:ascii="Arial" w:hAnsi="Arial" w:cs="Arial"/>
          <w:color w:val="002060"/>
          <w:lang w:val="pt-PT"/>
        </w:rPr>
        <w:t xml:space="preserve"> desempenho positivo do se</w:t>
      </w:r>
      <w:r w:rsidR="002C4969">
        <w:rPr>
          <w:rFonts w:ascii="Arial" w:hAnsi="Arial" w:cs="Arial"/>
          <w:color w:val="002060"/>
          <w:lang w:val="pt-PT"/>
        </w:rPr>
        <w:t>c</w:t>
      </w:r>
      <w:r w:rsidR="00775D38" w:rsidRPr="00775D38">
        <w:rPr>
          <w:rFonts w:ascii="Arial" w:hAnsi="Arial" w:cs="Arial"/>
          <w:color w:val="002060"/>
          <w:lang w:val="pt-PT"/>
        </w:rPr>
        <w:t>tor petrolífero e as reformas estruturais têm contribuído para uma melhoria substancial da balança de pagamentos</w:t>
      </w:r>
      <w:r>
        <w:rPr>
          <w:rFonts w:ascii="Arial" w:hAnsi="Arial" w:cs="Arial"/>
          <w:color w:val="002060"/>
          <w:lang w:val="pt-PT"/>
        </w:rPr>
        <w:t xml:space="preserve">”, acrescenta </w:t>
      </w:r>
      <w:proofErr w:type="spellStart"/>
      <w:r>
        <w:rPr>
          <w:rFonts w:ascii="Arial" w:hAnsi="Arial" w:cs="Arial"/>
          <w:color w:val="002060"/>
          <w:lang w:val="pt-PT"/>
        </w:rPr>
        <w:t>Fáusio</w:t>
      </w:r>
      <w:proofErr w:type="spellEnd"/>
      <w:r>
        <w:rPr>
          <w:rFonts w:ascii="Arial" w:hAnsi="Arial" w:cs="Arial"/>
          <w:color w:val="002060"/>
          <w:lang w:val="pt-PT"/>
        </w:rPr>
        <w:t xml:space="preserve"> </w:t>
      </w:r>
      <w:proofErr w:type="spellStart"/>
      <w:r>
        <w:rPr>
          <w:rFonts w:ascii="Arial" w:hAnsi="Arial" w:cs="Arial"/>
          <w:color w:val="002060"/>
          <w:lang w:val="pt-PT"/>
        </w:rPr>
        <w:t>Mussá</w:t>
      </w:r>
      <w:proofErr w:type="spellEnd"/>
      <w:r>
        <w:rPr>
          <w:rFonts w:ascii="Arial" w:hAnsi="Arial" w:cs="Arial"/>
          <w:color w:val="002060"/>
          <w:lang w:val="pt-PT"/>
        </w:rPr>
        <w:t xml:space="preserve">. </w:t>
      </w:r>
    </w:p>
    <w:p w14:paraId="5C6CD79B" w14:textId="7F6BB31C" w:rsidR="009275D0" w:rsidRPr="009275D0" w:rsidRDefault="009275D0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9275D0">
        <w:rPr>
          <w:rFonts w:ascii="Arial" w:hAnsi="Arial" w:cs="Arial"/>
          <w:color w:val="002060"/>
          <w:lang w:val="pt-PT"/>
        </w:rPr>
        <w:t xml:space="preserve">Na abertura da conferência, Luis Teles, CEO do Standard </w:t>
      </w:r>
      <w:proofErr w:type="spellStart"/>
      <w:r w:rsidRPr="009275D0">
        <w:rPr>
          <w:rFonts w:ascii="Arial" w:hAnsi="Arial" w:cs="Arial"/>
          <w:color w:val="002060"/>
          <w:lang w:val="pt-PT"/>
        </w:rPr>
        <w:t>Bank</w:t>
      </w:r>
      <w:proofErr w:type="spellEnd"/>
      <w:r w:rsidRPr="009275D0">
        <w:rPr>
          <w:rFonts w:ascii="Arial" w:hAnsi="Arial" w:cs="Arial"/>
          <w:color w:val="002060"/>
          <w:lang w:val="pt-PT"/>
        </w:rPr>
        <w:t xml:space="preserve"> de Angola, salientou a importância do momento para “debater o investimento em Angola e em Moçambique” e “explicar que é possível ter sucesso nestes dois mercados”. “Para as empresas portuguesas que querem investir no estrangeiro,</w:t>
      </w:r>
      <w:r>
        <w:rPr>
          <w:rFonts w:ascii="Arial" w:hAnsi="Arial" w:cs="Arial"/>
          <w:color w:val="002060"/>
          <w:lang w:val="pt-PT"/>
        </w:rPr>
        <w:t xml:space="preserve"> </w:t>
      </w:r>
      <w:r w:rsidRPr="009275D0">
        <w:rPr>
          <w:rFonts w:ascii="Arial" w:hAnsi="Arial" w:cs="Arial"/>
          <w:color w:val="002060"/>
          <w:lang w:val="pt-PT"/>
        </w:rPr>
        <w:t xml:space="preserve">Angola e Moçambique são excelentes mercados, dado terem a mesmo língua e mantermos relações de proximidade. Invistam nestes países e contem com o Standard </w:t>
      </w:r>
      <w:proofErr w:type="spellStart"/>
      <w:r w:rsidRPr="009275D0">
        <w:rPr>
          <w:rFonts w:ascii="Arial" w:hAnsi="Arial" w:cs="Arial"/>
          <w:color w:val="002060"/>
          <w:lang w:val="pt-PT"/>
        </w:rPr>
        <w:t>Bank</w:t>
      </w:r>
      <w:proofErr w:type="spellEnd"/>
      <w:r w:rsidRPr="009275D0">
        <w:rPr>
          <w:rFonts w:ascii="Arial" w:hAnsi="Arial" w:cs="Arial"/>
          <w:color w:val="002060"/>
          <w:lang w:val="pt-PT"/>
        </w:rPr>
        <w:t>”.</w:t>
      </w:r>
    </w:p>
    <w:p w14:paraId="2A2CD5C2" w14:textId="734FEF8B" w:rsidR="009275D0" w:rsidRDefault="009275D0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9275D0">
        <w:rPr>
          <w:rFonts w:ascii="Arial" w:hAnsi="Arial" w:cs="Arial"/>
          <w:color w:val="002060"/>
          <w:lang w:val="pt-PT"/>
        </w:rPr>
        <w:t>A conferência contou ainda com dois painéis de debate, com as participações de empresas portuguesas com negócios nestes países, o primeiro subordinado ao tema «Investimento em Angola», onde foi unânime a importância do planeamento para investir, a importância do conteúdo local e o novo ambiente de confiança trazido pelo combate à corrupção.</w:t>
      </w:r>
    </w:p>
    <w:p w14:paraId="5CA58EAC" w14:textId="565F3AF8" w:rsidR="00233D28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1E6617CF" w14:textId="4DAC2043" w:rsidR="00233D28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5F5E8FCB" w14:textId="49BF3656" w:rsidR="00233D28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4794680B" w14:textId="23684FEE" w:rsidR="00233D28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73CF2072" w14:textId="6C1C9E16" w:rsidR="00233D28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20E9A8C1" w14:textId="77777777" w:rsidR="00233D28" w:rsidRPr="009275D0" w:rsidRDefault="00233D28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</w:p>
    <w:p w14:paraId="754A2E97" w14:textId="1511460D" w:rsidR="00666BB8" w:rsidRDefault="009275D0" w:rsidP="009275D0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9275D0">
        <w:rPr>
          <w:rFonts w:ascii="Arial" w:hAnsi="Arial" w:cs="Arial"/>
          <w:color w:val="002060"/>
          <w:lang w:val="pt-PT"/>
        </w:rPr>
        <w:t>No segundo painel, sobre o tema «Investimento em Moçambique», foram abordados os desafios logísticos para as empresas portuguesas com presença em Moçambique, o gás como fator de crescimento da economia moçambicana, as oportunidades ao nível das infraestruturas e a necessidade de investimento em Moçambique.</w:t>
      </w:r>
    </w:p>
    <w:p w14:paraId="121C96E1" w14:textId="77777777" w:rsidR="0010777C" w:rsidRDefault="0010777C" w:rsidP="001E079A">
      <w:pPr>
        <w:spacing w:after="120" w:line="276" w:lineRule="auto"/>
        <w:jc w:val="center"/>
        <w:rPr>
          <w:rFonts w:ascii="Arial" w:hAnsi="Arial" w:cs="Arial"/>
          <w:color w:val="002060"/>
          <w:lang w:val="pt-PT"/>
        </w:rPr>
      </w:pPr>
    </w:p>
    <w:p w14:paraId="7F0CD199" w14:textId="341317C1" w:rsidR="001E079A" w:rsidRPr="003311C2" w:rsidRDefault="001E079A" w:rsidP="003311C2">
      <w:pPr>
        <w:spacing w:line="276" w:lineRule="auto"/>
        <w:ind w:left="284"/>
        <w:jc w:val="center"/>
        <w:rPr>
          <w:rFonts w:ascii="Arial" w:hAnsi="Arial" w:cs="Arial"/>
          <w:b/>
          <w:bCs/>
          <w:color w:val="002060"/>
          <w:lang w:val="pt-PT"/>
        </w:rPr>
      </w:pPr>
      <w:r w:rsidRPr="003311C2">
        <w:rPr>
          <w:rFonts w:ascii="Arial" w:hAnsi="Arial" w:cs="Arial"/>
          <w:b/>
          <w:bCs/>
          <w:color w:val="002060"/>
          <w:lang w:val="pt-PT"/>
        </w:rPr>
        <w:t xml:space="preserve">Sobre o Standard </w:t>
      </w:r>
      <w:proofErr w:type="spellStart"/>
      <w:r w:rsidRPr="003311C2">
        <w:rPr>
          <w:rFonts w:ascii="Arial" w:hAnsi="Arial" w:cs="Arial"/>
          <w:b/>
          <w:bCs/>
          <w:color w:val="002060"/>
          <w:lang w:val="pt-PT"/>
        </w:rPr>
        <w:t>Bank</w:t>
      </w:r>
      <w:proofErr w:type="spellEnd"/>
      <w:r w:rsidRPr="003311C2">
        <w:rPr>
          <w:rFonts w:ascii="Arial" w:hAnsi="Arial" w:cs="Arial"/>
          <w:b/>
          <w:bCs/>
          <w:color w:val="002060"/>
          <w:lang w:val="pt-PT"/>
        </w:rPr>
        <w:t xml:space="preserve"> de Angola</w:t>
      </w:r>
    </w:p>
    <w:p w14:paraId="29D1CB0D" w14:textId="77777777" w:rsidR="001E079A" w:rsidRPr="001E079A" w:rsidRDefault="001E079A" w:rsidP="003311C2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1E079A">
        <w:rPr>
          <w:rFonts w:ascii="Arial" w:hAnsi="Arial" w:cs="Arial"/>
          <w:color w:val="002060"/>
          <w:lang w:val="pt-PT"/>
        </w:rPr>
        <w:t xml:space="preserve">Com uma rede comercial composta por 18 Agências, 3 Centros de Empresa, 1 Posto de Atendimento e 3 Suites </w:t>
      </w:r>
      <w:proofErr w:type="spellStart"/>
      <w:r w:rsidRPr="001E079A">
        <w:rPr>
          <w:rFonts w:ascii="Arial" w:hAnsi="Arial" w:cs="Arial"/>
          <w:color w:val="002060"/>
          <w:lang w:val="pt-PT"/>
        </w:rPr>
        <w:t>Private</w:t>
      </w:r>
      <w:proofErr w:type="spellEnd"/>
      <w:r w:rsidRPr="001E079A">
        <w:rPr>
          <w:rFonts w:ascii="Arial" w:hAnsi="Arial" w:cs="Arial"/>
          <w:color w:val="002060"/>
          <w:lang w:val="pt-PT"/>
        </w:rPr>
        <w:t>, o Banco encontra-se adequadamente posicionado no território angolano, nomeadamente nas províncias de Cabinda, Luanda, Benguela, Huíla, Huambo e Namibe. Contando deste modo, com uma distribuição de 25 canais físicos espalhados por 6 Províncias.</w:t>
      </w:r>
    </w:p>
    <w:p w14:paraId="70677DEC" w14:textId="77777777" w:rsidR="001E079A" w:rsidRPr="001E079A" w:rsidRDefault="001E079A" w:rsidP="003311C2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r w:rsidRPr="001E079A">
        <w:rPr>
          <w:rFonts w:ascii="Arial" w:hAnsi="Arial" w:cs="Arial"/>
          <w:color w:val="002060"/>
          <w:lang w:val="pt-PT"/>
        </w:rPr>
        <w:t xml:space="preserve">A cooperação com os parceiros do Grupo Standard </w:t>
      </w:r>
      <w:proofErr w:type="spellStart"/>
      <w:r w:rsidRPr="001E079A">
        <w:rPr>
          <w:rFonts w:ascii="Arial" w:hAnsi="Arial" w:cs="Arial"/>
          <w:color w:val="002060"/>
          <w:lang w:val="pt-PT"/>
        </w:rPr>
        <w:t>Bank</w:t>
      </w:r>
      <w:proofErr w:type="spellEnd"/>
      <w:r w:rsidRPr="001E079A">
        <w:rPr>
          <w:rFonts w:ascii="Arial" w:hAnsi="Arial" w:cs="Arial"/>
          <w:color w:val="002060"/>
          <w:lang w:val="pt-PT"/>
        </w:rPr>
        <w:t xml:space="preserve"> permite fornecer uma gama de soluções diferenciadas de serviços financeiros em Angola.</w:t>
      </w:r>
    </w:p>
    <w:p w14:paraId="4D56BC85" w14:textId="77777777" w:rsidR="001E079A" w:rsidRPr="001E079A" w:rsidRDefault="001E079A" w:rsidP="003311C2">
      <w:pPr>
        <w:spacing w:line="276" w:lineRule="auto"/>
        <w:ind w:left="284"/>
        <w:jc w:val="both"/>
        <w:rPr>
          <w:rFonts w:ascii="Arial" w:hAnsi="Arial" w:cs="Arial"/>
          <w:color w:val="002060"/>
          <w:lang w:val="pt-PT"/>
        </w:rPr>
      </w:pPr>
      <w:bookmarkStart w:id="0" w:name="_Hlk96330286"/>
      <w:r w:rsidRPr="001E079A">
        <w:rPr>
          <w:rFonts w:ascii="Arial" w:hAnsi="Arial" w:cs="Arial"/>
          <w:color w:val="002060"/>
          <w:lang w:val="pt-PT"/>
        </w:rPr>
        <w:t xml:space="preserve">O Banco possui um forte currículo na capacidade de acrescentar valor aos seus </w:t>
      </w:r>
      <w:proofErr w:type="spellStart"/>
      <w:r w:rsidRPr="001E079A">
        <w:rPr>
          <w:rFonts w:ascii="Arial" w:hAnsi="Arial" w:cs="Arial"/>
          <w:color w:val="002060"/>
          <w:lang w:val="pt-PT"/>
        </w:rPr>
        <w:t>accionistas</w:t>
      </w:r>
      <w:proofErr w:type="spellEnd"/>
      <w:r w:rsidRPr="001E079A">
        <w:rPr>
          <w:rFonts w:ascii="Arial" w:hAnsi="Arial" w:cs="Arial"/>
          <w:color w:val="002060"/>
          <w:lang w:val="pt-PT"/>
        </w:rPr>
        <w:t>, parceiros e clientes, respeitando e aderindo aos standards internacionais de governança corporativa.</w:t>
      </w:r>
    </w:p>
    <w:bookmarkEnd w:id="0"/>
    <w:p w14:paraId="32ECB560" w14:textId="25AFBD68" w:rsidR="00202D6A" w:rsidRDefault="001E079A" w:rsidP="006B5F2D">
      <w:pPr>
        <w:spacing w:after="120" w:line="276" w:lineRule="auto"/>
        <w:ind w:left="284"/>
        <w:jc w:val="both"/>
        <w:rPr>
          <w:rFonts w:ascii="Arial" w:eastAsiaTheme="minorEastAsia" w:hAnsi="Arial" w:cs="Arial"/>
          <w:color w:val="002060"/>
          <w:lang w:val="pt-PT"/>
        </w:rPr>
      </w:pPr>
      <w:r w:rsidRPr="001E079A">
        <w:rPr>
          <w:rFonts w:ascii="Arial" w:eastAsiaTheme="minorEastAsia" w:hAnsi="Arial" w:cs="Arial"/>
          <w:color w:val="002060"/>
          <w:lang w:val="pt-PT"/>
        </w:rPr>
        <w:t xml:space="preserve">O Standard </w:t>
      </w:r>
      <w:proofErr w:type="spellStart"/>
      <w:r w:rsidRPr="001E079A">
        <w:rPr>
          <w:rFonts w:ascii="Arial" w:eastAsiaTheme="minorEastAsia" w:hAnsi="Arial" w:cs="Arial"/>
          <w:color w:val="002060"/>
          <w:lang w:val="pt-PT"/>
        </w:rPr>
        <w:t>Bank</w:t>
      </w:r>
      <w:proofErr w:type="spellEnd"/>
      <w:r w:rsidRPr="001E079A">
        <w:rPr>
          <w:rFonts w:ascii="Arial" w:eastAsiaTheme="minorEastAsia" w:hAnsi="Arial" w:cs="Arial"/>
          <w:color w:val="002060"/>
          <w:lang w:val="pt-PT"/>
        </w:rPr>
        <w:t xml:space="preserve"> de Angola tem recebido diversas distinções, que contribuem </w:t>
      </w:r>
      <w:proofErr w:type="spellStart"/>
      <w:r w:rsidRPr="001E079A">
        <w:rPr>
          <w:rFonts w:ascii="Arial" w:eastAsiaTheme="minorEastAsia" w:hAnsi="Arial" w:cs="Arial"/>
          <w:color w:val="002060"/>
          <w:lang w:val="pt-PT"/>
        </w:rPr>
        <w:t>activamente</w:t>
      </w:r>
      <w:proofErr w:type="spellEnd"/>
      <w:r w:rsidRPr="001E079A">
        <w:rPr>
          <w:rFonts w:ascii="Arial" w:eastAsiaTheme="minorEastAsia" w:hAnsi="Arial" w:cs="Arial"/>
          <w:color w:val="002060"/>
          <w:lang w:val="pt-PT"/>
        </w:rPr>
        <w:t xml:space="preserve"> para a sua visibilidade no mercado local e internacional e para a alavancagem da sua reputação junto dos analistas e do mercado financeiro em geral. Desde o início da sua </w:t>
      </w:r>
      <w:proofErr w:type="spellStart"/>
      <w:r w:rsidRPr="001E079A">
        <w:rPr>
          <w:rFonts w:ascii="Arial" w:eastAsiaTheme="minorEastAsia" w:hAnsi="Arial" w:cs="Arial"/>
          <w:color w:val="002060"/>
          <w:lang w:val="pt-PT"/>
        </w:rPr>
        <w:t>actividade</w:t>
      </w:r>
      <w:proofErr w:type="spellEnd"/>
      <w:r w:rsidRPr="001E079A">
        <w:rPr>
          <w:rFonts w:ascii="Arial" w:eastAsiaTheme="minorEastAsia" w:hAnsi="Arial" w:cs="Arial"/>
          <w:color w:val="002060"/>
          <w:lang w:val="pt-PT"/>
        </w:rPr>
        <w:t xml:space="preserve"> o Banco já recebeu mais de 40 prémios. </w:t>
      </w:r>
    </w:p>
    <w:p w14:paraId="620216AC" w14:textId="77777777" w:rsidR="006B5F2D" w:rsidRDefault="006B5F2D" w:rsidP="006B5F2D">
      <w:pPr>
        <w:spacing w:after="120" w:line="276" w:lineRule="auto"/>
        <w:ind w:left="284"/>
        <w:jc w:val="both"/>
        <w:rPr>
          <w:rFonts w:ascii="Arial" w:eastAsiaTheme="minorEastAsia" w:hAnsi="Arial" w:cs="Arial"/>
          <w:color w:val="002060"/>
          <w:lang w:val="pt-PT"/>
        </w:rPr>
      </w:pPr>
    </w:p>
    <w:p w14:paraId="409CAD1A" w14:textId="77777777" w:rsidR="00125071" w:rsidRPr="000B0ADD" w:rsidRDefault="00125071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b/>
          <w:color w:val="002060"/>
          <w:lang w:val="pt-PT"/>
        </w:rPr>
      </w:pPr>
    </w:p>
    <w:p w14:paraId="29B9320F" w14:textId="001BABDB" w:rsidR="00E83E1E" w:rsidRPr="003F6DE9" w:rsidRDefault="00E83E1E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b/>
          <w:color w:val="002060"/>
          <w:lang w:val="pt-PT"/>
        </w:rPr>
      </w:pPr>
      <w:r w:rsidRPr="003F6DE9">
        <w:rPr>
          <w:rFonts w:ascii="Arial" w:hAnsi="Arial" w:cs="Arial"/>
          <w:b/>
          <w:color w:val="002060"/>
          <w:lang w:val="pt-PT"/>
        </w:rPr>
        <w:t>Para mais informações contactar:</w:t>
      </w:r>
    </w:p>
    <w:p w14:paraId="76C08587" w14:textId="77777777" w:rsidR="00A412AD" w:rsidRPr="003C07C1" w:rsidRDefault="00A412AD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b/>
          <w:bCs/>
          <w:color w:val="002060"/>
          <w:sz w:val="10"/>
          <w:szCs w:val="10"/>
          <w:lang w:val="pt-PT"/>
        </w:rPr>
      </w:pPr>
    </w:p>
    <w:p w14:paraId="40C232F4" w14:textId="73AAB3CC" w:rsidR="00E83E1E" w:rsidRPr="003F6DE9" w:rsidRDefault="007247A1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b/>
          <w:bCs/>
          <w:color w:val="002060"/>
          <w:lang w:val="pt-PT"/>
        </w:rPr>
      </w:pPr>
      <w:r w:rsidRPr="003F6DE9">
        <w:rPr>
          <w:rFonts w:ascii="Arial" w:hAnsi="Arial" w:cs="Arial"/>
          <w:b/>
          <w:bCs/>
          <w:color w:val="002060"/>
          <w:lang w:val="pt-PT"/>
        </w:rPr>
        <w:t>Sandra Portugal</w:t>
      </w:r>
    </w:p>
    <w:p w14:paraId="75299BBF" w14:textId="77777777" w:rsidR="00E83E1E" w:rsidRPr="003F6DE9" w:rsidRDefault="00E83E1E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color w:val="002060"/>
          <w:lang w:val="pt-PT"/>
        </w:rPr>
      </w:pPr>
      <w:r w:rsidRPr="003F6DE9">
        <w:rPr>
          <w:rFonts w:ascii="Arial" w:hAnsi="Arial" w:cs="Arial"/>
          <w:color w:val="002060"/>
          <w:lang w:val="pt-PT"/>
        </w:rPr>
        <w:t xml:space="preserve">Consultora de Comunicação </w:t>
      </w:r>
    </w:p>
    <w:p w14:paraId="5848D7CF" w14:textId="629E8810" w:rsidR="00E83E1E" w:rsidRPr="003F6DE9" w:rsidRDefault="00E83E1E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i/>
          <w:lang w:val="pt-PT"/>
        </w:rPr>
      </w:pPr>
      <w:r w:rsidRPr="003F6DE9">
        <w:rPr>
          <w:rFonts w:ascii="Arial" w:hAnsi="Arial" w:cs="Arial"/>
          <w:color w:val="002060"/>
          <w:lang w:val="pt-PT"/>
        </w:rPr>
        <w:t>E-mail:</w:t>
      </w:r>
      <w:r w:rsidR="007247A1" w:rsidRPr="003F6DE9">
        <w:rPr>
          <w:rFonts w:ascii="Arial" w:hAnsi="Arial" w:cs="Arial"/>
          <w:color w:val="002060"/>
          <w:lang w:val="pt-PT"/>
        </w:rPr>
        <w:t xml:space="preserve"> sandraportugal@me.com</w:t>
      </w:r>
    </w:p>
    <w:p w14:paraId="1E758488" w14:textId="27EC51A9" w:rsidR="00CE421B" w:rsidRPr="003F6DE9" w:rsidRDefault="00E83E1E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color w:val="000000" w:themeColor="text1"/>
          <w:lang w:val="pt-PT"/>
        </w:rPr>
      </w:pPr>
      <w:r w:rsidRPr="003F6DE9">
        <w:rPr>
          <w:rFonts w:ascii="Arial" w:hAnsi="Arial" w:cs="Arial"/>
          <w:color w:val="002060"/>
          <w:lang w:val="pt-PT"/>
        </w:rPr>
        <w:t>Tel</w:t>
      </w:r>
      <w:r w:rsidR="007247A1" w:rsidRPr="003F6DE9">
        <w:rPr>
          <w:rFonts w:ascii="Arial" w:hAnsi="Arial" w:cs="Arial"/>
          <w:color w:val="002060"/>
          <w:lang w:val="pt-PT"/>
        </w:rPr>
        <w:t>.</w:t>
      </w:r>
      <w:r w:rsidRPr="003F6DE9">
        <w:rPr>
          <w:rFonts w:ascii="Arial" w:hAnsi="Arial" w:cs="Arial"/>
          <w:color w:val="002060"/>
          <w:lang w:val="pt-PT"/>
        </w:rPr>
        <w:t>: +244</w:t>
      </w:r>
      <w:r w:rsidR="007247A1" w:rsidRPr="003F6DE9">
        <w:rPr>
          <w:rFonts w:ascii="Arial" w:hAnsi="Arial" w:cs="Arial"/>
          <w:color w:val="002060"/>
          <w:lang w:val="pt-PT"/>
        </w:rPr>
        <w:t> </w:t>
      </w:r>
      <w:r w:rsidRPr="003F6DE9">
        <w:rPr>
          <w:rFonts w:ascii="Arial" w:hAnsi="Arial" w:cs="Arial"/>
          <w:color w:val="002060"/>
          <w:lang w:val="pt-PT"/>
        </w:rPr>
        <w:t>9</w:t>
      </w:r>
      <w:r w:rsidR="007247A1" w:rsidRPr="003F6DE9">
        <w:rPr>
          <w:rFonts w:ascii="Arial" w:hAnsi="Arial" w:cs="Arial"/>
          <w:color w:val="002060"/>
          <w:lang w:val="pt-PT"/>
        </w:rPr>
        <w:t>43 339</w:t>
      </w:r>
      <w:r w:rsidR="007225F5" w:rsidRPr="003F6DE9">
        <w:rPr>
          <w:rFonts w:ascii="Arial" w:hAnsi="Arial" w:cs="Arial"/>
          <w:color w:val="002060"/>
          <w:lang w:val="pt-PT"/>
        </w:rPr>
        <w:t> </w:t>
      </w:r>
      <w:r w:rsidR="007247A1" w:rsidRPr="003F6DE9">
        <w:rPr>
          <w:rFonts w:ascii="Arial" w:hAnsi="Arial" w:cs="Arial"/>
          <w:color w:val="002060"/>
          <w:lang w:val="pt-PT"/>
        </w:rPr>
        <w:t>633</w:t>
      </w:r>
    </w:p>
    <w:p w14:paraId="3600C032" w14:textId="618206E6" w:rsidR="007225F5" w:rsidRPr="003F6DE9" w:rsidRDefault="007225F5" w:rsidP="003F6DE9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Arial" w:hAnsi="Arial" w:cs="Arial"/>
          <w:bCs/>
          <w:lang w:val="pt-PT"/>
        </w:rPr>
      </w:pPr>
    </w:p>
    <w:sectPr w:rsidR="007225F5" w:rsidRPr="003F6DE9" w:rsidSect="00EF3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5214" w14:textId="77777777" w:rsidR="00EF5951" w:rsidRDefault="00EF5951" w:rsidP="00D55194">
      <w:pPr>
        <w:spacing w:after="0" w:line="240" w:lineRule="auto"/>
      </w:pPr>
      <w:r>
        <w:separator/>
      </w:r>
    </w:p>
  </w:endnote>
  <w:endnote w:type="continuationSeparator" w:id="0">
    <w:p w14:paraId="42157E2E" w14:textId="77777777" w:rsidR="00EF5951" w:rsidRDefault="00EF5951" w:rsidP="00D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7F69" w14:textId="77777777" w:rsidR="00247A9F" w:rsidRDefault="00247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762" w14:textId="77777777" w:rsidR="00CF1D98" w:rsidRDefault="00CF1D98">
    <w:pPr>
      <w:pStyle w:val="Rodap"/>
      <w:rPr>
        <w:noProof/>
      </w:rPr>
    </w:pPr>
  </w:p>
  <w:p w14:paraId="56F77F99" w14:textId="77777777" w:rsidR="00B040D8" w:rsidRDefault="00B04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CD7F" w14:textId="77777777" w:rsidR="00247A9F" w:rsidRDefault="00247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0D02" w14:textId="77777777" w:rsidR="00EF5951" w:rsidRDefault="00EF5951" w:rsidP="00D55194">
      <w:pPr>
        <w:spacing w:after="0" w:line="240" w:lineRule="auto"/>
      </w:pPr>
      <w:r>
        <w:separator/>
      </w:r>
    </w:p>
  </w:footnote>
  <w:footnote w:type="continuationSeparator" w:id="0">
    <w:p w14:paraId="47DA5A87" w14:textId="77777777" w:rsidR="00EF5951" w:rsidRDefault="00EF5951" w:rsidP="00D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92FE" w14:textId="77777777" w:rsidR="00247A9F" w:rsidRDefault="00247A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F011" w14:textId="77777777" w:rsidR="00D55194" w:rsidRPr="00ED253B" w:rsidRDefault="00B040D8" w:rsidP="00ED253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808A5" wp14:editId="6F105A6F">
          <wp:simplePos x="0" y="0"/>
          <wp:positionH relativeFrom="column">
            <wp:posOffset>-461645</wp:posOffset>
          </wp:positionH>
          <wp:positionV relativeFrom="paragraph">
            <wp:posOffset>-430530</wp:posOffset>
          </wp:positionV>
          <wp:extent cx="7524346" cy="10639425"/>
          <wp:effectExtent l="0" t="0" r="63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A4 e possivel foorw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346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DD12" w14:textId="77777777" w:rsidR="00247A9F" w:rsidRDefault="00247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666C"/>
    <w:multiLevelType w:val="hybridMultilevel"/>
    <w:tmpl w:val="16FE7E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41E0"/>
    <w:multiLevelType w:val="hybridMultilevel"/>
    <w:tmpl w:val="1AB05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3DE2"/>
    <w:multiLevelType w:val="hybridMultilevel"/>
    <w:tmpl w:val="8CAC3B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2540">
    <w:abstractNumId w:val="2"/>
  </w:num>
  <w:num w:numId="2" w16cid:durableId="272787864">
    <w:abstractNumId w:val="0"/>
  </w:num>
  <w:num w:numId="3" w16cid:durableId="21019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ZA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4096" w:nlCheck="1" w:checkStyle="0"/>
  <w:activeWritingStyle w:appName="MSWord" w:lang="en-ZA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94"/>
    <w:rsid w:val="00011FC8"/>
    <w:rsid w:val="000267DB"/>
    <w:rsid w:val="000277A4"/>
    <w:rsid w:val="00035BC4"/>
    <w:rsid w:val="000465B5"/>
    <w:rsid w:val="00054767"/>
    <w:rsid w:val="000613FD"/>
    <w:rsid w:val="00066A11"/>
    <w:rsid w:val="00070978"/>
    <w:rsid w:val="0007205B"/>
    <w:rsid w:val="00074CCE"/>
    <w:rsid w:val="00076839"/>
    <w:rsid w:val="00076CC1"/>
    <w:rsid w:val="000801E4"/>
    <w:rsid w:val="000811E0"/>
    <w:rsid w:val="00086BE4"/>
    <w:rsid w:val="00091229"/>
    <w:rsid w:val="000A12C8"/>
    <w:rsid w:val="000A165E"/>
    <w:rsid w:val="000A5FEF"/>
    <w:rsid w:val="000A63D1"/>
    <w:rsid w:val="000B0ADD"/>
    <w:rsid w:val="000B4AA4"/>
    <w:rsid w:val="000C29BE"/>
    <w:rsid w:val="000D23C9"/>
    <w:rsid w:val="000D642B"/>
    <w:rsid w:val="000D7868"/>
    <w:rsid w:val="000E027C"/>
    <w:rsid w:val="000E1633"/>
    <w:rsid w:val="000E510A"/>
    <w:rsid w:val="000F1BF7"/>
    <w:rsid w:val="000F3993"/>
    <w:rsid w:val="000F7A49"/>
    <w:rsid w:val="00101236"/>
    <w:rsid w:val="0010777C"/>
    <w:rsid w:val="00113E2A"/>
    <w:rsid w:val="00121E83"/>
    <w:rsid w:val="00123E48"/>
    <w:rsid w:val="00125071"/>
    <w:rsid w:val="00131D18"/>
    <w:rsid w:val="00134E11"/>
    <w:rsid w:val="001357BF"/>
    <w:rsid w:val="001366CE"/>
    <w:rsid w:val="00140D73"/>
    <w:rsid w:val="001453C6"/>
    <w:rsid w:val="00147E65"/>
    <w:rsid w:val="00161C7D"/>
    <w:rsid w:val="00165417"/>
    <w:rsid w:val="0016619C"/>
    <w:rsid w:val="00175315"/>
    <w:rsid w:val="00197106"/>
    <w:rsid w:val="001A6F32"/>
    <w:rsid w:val="001B5CC1"/>
    <w:rsid w:val="001C13DB"/>
    <w:rsid w:val="001C67C8"/>
    <w:rsid w:val="001D4EB4"/>
    <w:rsid w:val="001D6617"/>
    <w:rsid w:val="001E079A"/>
    <w:rsid w:val="00200006"/>
    <w:rsid w:val="00202D6A"/>
    <w:rsid w:val="00205991"/>
    <w:rsid w:val="0021312D"/>
    <w:rsid w:val="00214BD2"/>
    <w:rsid w:val="0021514C"/>
    <w:rsid w:val="0022570A"/>
    <w:rsid w:val="00233D28"/>
    <w:rsid w:val="00237BD7"/>
    <w:rsid w:val="0024263F"/>
    <w:rsid w:val="00247A9F"/>
    <w:rsid w:val="00252CCB"/>
    <w:rsid w:val="0026151B"/>
    <w:rsid w:val="002649F7"/>
    <w:rsid w:val="002660E1"/>
    <w:rsid w:val="0027421F"/>
    <w:rsid w:val="00275EC5"/>
    <w:rsid w:val="00285560"/>
    <w:rsid w:val="00286A4C"/>
    <w:rsid w:val="002A2018"/>
    <w:rsid w:val="002A3BA5"/>
    <w:rsid w:val="002A4BCB"/>
    <w:rsid w:val="002A7A24"/>
    <w:rsid w:val="002B2281"/>
    <w:rsid w:val="002B4E0B"/>
    <w:rsid w:val="002B560B"/>
    <w:rsid w:val="002B7F08"/>
    <w:rsid w:val="002C20BE"/>
    <w:rsid w:val="002C412B"/>
    <w:rsid w:val="002C4969"/>
    <w:rsid w:val="002C5D12"/>
    <w:rsid w:val="002D1EB4"/>
    <w:rsid w:val="002E4612"/>
    <w:rsid w:val="002E48A1"/>
    <w:rsid w:val="002E70E0"/>
    <w:rsid w:val="00303282"/>
    <w:rsid w:val="00315DAF"/>
    <w:rsid w:val="00324965"/>
    <w:rsid w:val="003311C2"/>
    <w:rsid w:val="003314C3"/>
    <w:rsid w:val="003371AC"/>
    <w:rsid w:val="0034143F"/>
    <w:rsid w:val="00346C18"/>
    <w:rsid w:val="00350309"/>
    <w:rsid w:val="003616E4"/>
    <w:rsid w:val="003623CD"/>
    <w:rsid w:val="0037090D"/>
    <w:rsid w:val="003951B3"/>
    <w:rsid w:val="003B3F68"/>
    <w:rsid w:val="003C07C1"/>
    <w:rsid w:val="003C6D74"/>
    <w:rsid w:val="003D33C5"/>
    <w:rsid w:val="003D5E4E"/>
    <w:rsid w:val="003D7D92"/>
    <w:rsid w:val="003E0048"/>
    <w:rsid w:val="003E3056"/>
    <w:rsid w:val="003E39E3"/>
    <w:rsid w:val="003F6DE9"/>
    <w:rsid w:val="00401E6C"/>
    <w:rsid w:val="004049B0"/>
    <w:rsid w:val="00410272"/>
    <w:rsid w:val="00413435"/>
    <w:rsid w:val="00414FD7"/>
    <w:rsid w:val="004179B8"/>
    <w:rsid w:val="0042766A"/>
    <w:rsid w:val="00430CF3"/>
    <w:rsid w:val="00434027"/>
    <w:rsid w:val="00466102"/>
    <w:rsid w:val="00467033"/>
    <w:rsid w:val="00475D95"/>
    <w:rsid w:val="00486EBE"/>
    <w:rsid w:val="0048704E"/>
    <w:rsid w:val="004A22E7"/>
    <w:rsid w:val="004A33F2"/>
    <w:rsid w:val="004B1253"/>
    <w:rsid w:val="004B63FE"/>
    <w:rsid w:val="004B7358"/>
    <w:rsid w:val="004C1B5E"/>
    <w:rsid w:val="004F3DDC"/>
    <w:rsid w:val="004F5E2D"/>
    <w:rsid w:val="004F65B7"/>
    <w:rsid w:val="004F6769"/>
    <w:rsid w:val="005003E1"/>
    <w:rsid w:val="0050432D"/>
    <w:rsid w:val="00522C17"/>
    <w:rsid w:val="005252AE"/>
    <w:rsid w:val="0052695E"/>
    <w:rsid w:val="00536E3C"/>
    <w:rsid w:val="005420E0"/>
    <w:rsid w:val="00553FD1"/>
    <w:rsid w:val="00565073"/>
    <w:rsid w:val="0057613A"/>
    <w:rsid w:val="005762F7"/>
    <w:rsid w:val="005806AC"/>
    <w:rsid w:val="00580F18"/>
    <w:rsid w:val="0058216C"/>
    <w:rsid w:val="0058453C"/>
    <w:rsid w:val="0059466D"/>
    <w:rsid w:val="005949C0"/>
    <w:rsid w:val="005A2833"/>
    <w:rsid w:val="005A66B2"/>
    <w:rsid w:val="005B0F97"/>
    <w:rsid w:val="005B10DE"/>
    <w:rsid w:val="005B780A"/>
    <w:rsid w:val="005C07DC"/>
    <w:rsid w:val="005C1D41"/>
    <w:rsid w:val="005C2750"/>
    <w:rsid w:val="005C3303"/>
    <w:rsid w:val="005C6973"/>
    <w:rsid w:val="005D4521"/>
    <w:rsid w:val="005E5AB7"/>
    <w:rsid w:val="005F0842"/>
    <w:rsid w:val="005F1DEC"/>
    <w:rsid w:val="00607472"/>
    <w:rsid w:val="006135BC"/>
    <w:rsid w:val="00613870"/>
    <w:rsid w:val="006140CD"/>
    <w:rsid w:val="00615777"/>
    <w:rsid w:val="006262B4"/>
    <w:rsid w:val="00634D21"/>
    <w:rsid w:val="00637889"/>
    <w:rsid w:val="00650014"/>
    <w:rsid w:val="0065013B"/>
    <w:rsid w:val="0065381F"/>
    <w:rsid w:val="006622DB"/>
    <w:rsid w:val="00662D15"/>
    <w:rsid w:val="00666BB8"/>
    <w:rsid w:val="006715DB"/>
    <w:rsid w:val="006719FF"/>
    <w:rsid w:val="0069634A"/>
    <w:rsid w:val="006B5F2D"/>
    <w:rsid w:val="006B77D7"/>
    <w:rsid w:val="006D0F05"/>
    <w:rsid w:val="006E137F"/>
    <w:rsid w:val="006E498D"/>
    <w:rsid w:val="006E5B43"/>
    <w:rsid w:val="006F1E36"/>
    <w:rsid w:val="006F27A9"/>
    <w:rsid w:val="006F32F3"/>
    <w:rsid w:val="0070204A"/>
    <w:rsid w:val="00704E0D"/>
    <w:rsid w:val="007225F5"/>
    <w:rsid w:val="007247A1"/>
    <w:rsid w:val="00732C08"/>
    <w:rsid w:val="007568FC"/>
    <w:rsid w:val="00760AB5"/>
    <w:rsid w:val="00762AD2"/>
    <w:rsid w:val="00765687"/>
    <w:rsid w:val="00775D38"/>
    <w:rsid w:val="0078120A"/>
    <w:rsid w:val="007875EE"/>
    <w:rsid w:val="007972E3"/>
    <w:rsid w:val="007978E8"/>
    <w:rsid w:val="007C3384"/>
    <w:rsid w:val="007C51F3"/>
    <w:rsid w:val="007D0574"/>
    <w:rsid w:val="007F3154"/>
    <w:rsid w:val="007F3626"/>
    <w:rsid w:val="00801038"/>
    <w:rsid w:val="0080241B"/>
    <w:rsid w:val="008052A2"/>
    <w:rsid w:val="00806683"/>
    <w:rsid w:val="00810CFD"/>
    <w:rsid w:val="00812170"/>
    <w:rsid w:val="008136B0"/>
    <w:rsid w:val="008155DD"/>
    <w:rsid w:val="0081587E"/>
    <w:rsid w:val="00825B53"/>
    <w:rsid w:val="00833086"/>
    <w:rsid w:val="00833512"/>
    <w:rsid w:val="008368B8"/>
    <w:rsid w:val="00846678"/>
    <w:rsid w:val="00852D82"/>
    <w:rsid w:val="00866BD1"/>
    <w:rsid w:val="0087007F"/>
    <w:rsid w:val="00874523"/>
    <w:rsid w:val="00874864"/>
    <w:rsid w:val="00874AD4"/>
    <w:rsid w:val="008948BF"/>
    <w:rsid w:val="0089503B"/>
    <w:rsid w:val="008A52BC"/>
    <w:rsid w:val="008A5F46"/>
    <w:rsid w:val="008B1B24"/>
    <w:rsid w:val="008B4B6E"/>
    <w:rsid w:val="008C661C"/>
    <w:rsid w:val="008D536E"/>
    <w:rsid w:val="008E04A8"/>
    <w:rsid w:val="008E43BB"/>
    <w:rsid w:val="008F46E2"/>
    <w:rsid w:val="009007D4"/>
    <w:rsid w:val="00907421"/>
    <w:rsid w:val="00911DD0"/>
    <w:rsid w:val="00917A98"/>
    <w:rsid w:val="00920AB1"/>
    <w:rsid w:val="009230BF"/>
    <w:rsid w:val="009275D0"/>
    <w:rsid w:val="00931271"/>
    <w:rsid w:val="00931475"/>
    <w:rsid w:val="00937A1B"/>
    <w:rsid w:val="009464DC"/>
    <w:rsid w:val="009506B4"/>
    <w:rsid w:val="00953FCF"/>
    <w:rsid w:val="00963160"/>
    <w:rsid w:val="009659B5"/>
    <w:rsid w:val="00975917"/>
    <w:rsid w:val="00975BE4"/>
    <w:rsid w:val="00983494"/>
    <w:rsid w:val="0098601D"/>
    <w:rsid w:val="00991011"/>
    <w:rsid w:val="00995FD9"/>
    <w:rsid w:val="00996E71"/>
    <w:rsid w:val="009A227E"/>
    <w:rsid w:val="009A71B2"/>
    <w:rsid w:val="009C37F3"/>
    <w:rsid w:val="009D04D2"/>
    <w:rsid w:val="009E7A90"/>
    <w:rsid w:val="009F1A9B"/>
    <w:rsid w:val="009F67FC"/>
    <w:rsid w:val="009F7A77"/>
    <w:rsid w:val="00A02603"/>
    <w:rsid w:val="00A119E1"/>
    <w:rsid w:val="00A12C17"/>
    <w:rsid w:val="00A16129"/>
    <w:rsid w:val="00A245DF"/>
    <w:rsid w:val="00A33ECF"/>
    <w:rsid w:val="00A412AD"/>
    <w:rsid w:val="00A422F0"/>
    <w:rsid w:val="00A43C8A"/>
    <w:rsid w:val="00A52CF2"/>
    <w:rsid w:val="00A531D8"/>
    <w:rsid w:val="00A53F9A"/>
    <w:rsid w:val="00A55902"/>
    <w:rsid w:val="00A57A07"/>
    <w:rsid w:val="00A61877"/>
    <w:rsid w:val="00A65BDD"/>
    <w:rsid w:val="00A71F02"/>
    <w:rsid w:val="00A74A9E"/>
    <w:rsid w:val="00A768F1"/>
    <w:rsid w:val="00A768F3"/>
    <w:rsid w:val="00A868A9"/>
    <w:rsid w:val="00AB266B"/>
    <w:rsid w:val="00AB3042"/>
    <w:rsid w:val="00AB4B61"/>
    <w:rsid w:val="00AB5276"/>
    <w:rsid w:val="00AC4667"/>
    <w:rsid w:val="00AD6B09"/>
    <w:rsid w:val="00AE305C"/>
    <w:rsid w:val="00AE4B40"/>
    <w:rsid w:val="00AE4DF2"/>
    <w:rsid w:val="00AE6780"/>
    <w:rsid w:val="00AE7020"/>
    <w:rsid w:val="00AE7707"/>
    <w:rsid w:val="00B040D8"/>
    <w:rsid w:val="00B07ACF"/>
    <w:rsid w:val="00B126E6"/>
    <w:rsid w:val="00B23A5F"/>
    <w:rsid w:val="00B3063F"/>
    <w:rsid w:val="00B407FE"/>
    <w:rsid w:val="00B50AEC"/>
    <w:rsid w:val="00B516F0"/>
    <w:rsid w:val="00B60CD4"/>
    <w:rsid w:val="00B6267D"/>
    <w:rsid w:val="00B64878"/>
    <w:rsid w:val="00B744DA"/>
    <w:rsid w:val="00B7683D"/>
    <w:rsid w:val="00B81F86"/>
    <w:rsid w:val="00B8742A"/>
    <w:rsid w:val="00B91FBA"/>
    <w:rsid w:val="00B95595"/>
    <w:rsid w:val="00BA1817"/>
    <w:rsid w:val="00BA4566"/>
    <w:rsid w:val="00BB0FFC"/>
    <w:rsid w:val="00BB1265"/>
    <w:rsid w:val="00BB1E03"/>
    <w:rsid w:val="00BC1795"/>
    <w:rsid w:val="00BC4831"/>
    <w:rsid w:val="00BD38AA"/>
    <w:rsid w:val="00BD47C2"/>
    <w:rsid w:val="00BD55A1"/>
    <w:rsid w:val="00BE2AD2"/>
    <w:rsid w:val="00BF1328"/>
    <w:rsid w:val="00C04456"/>
    <w:rsid w:val="00C06000"/>
    <w:rsid w:val="00C11C3C"/>
    <w:rsid w:val="00C27315"/>
    <w:rsid w:val="00C31B57"/>
    <w:rsid w:val="00C415B8"/>
    <w:rsid w:val="00C503C5"/>
    <w:rsid w:val="00C55E97"/>
    <w:rsid w:val="00C628C8"/>
    <w:rsid w:val="00C7507B"/>
    <w:rsid w:val="00C82FE6"/>
    <w:rsid w:val="00C87B94"/>
    <w:rsid w:val="00C94483"/>
    <w:rsid w:val="00C96F34"/>
    <w:rsid w:val="00C97E3F"/>
    <w:rsid w:val="00CA3588"/>
    <w:rsid w:val="00CA591E"/>
    <w:rsid w:val="00CB735F"/>
    <w:rsid w:val="00CC1109"/>
    <w:rsid w:val="00CD1532"/>
    <w:rsid w:val="00CD182E"/>
    <w:rsid w:val="00CD38BA"/>
    <w:rsid w:val="00CD3C47"/>
    <w:rsid w:val="00CE2D38"/>
    <w:rsid w:val="00CE421B"/>
    <w:rsid w:val="00CE6311"/>
    <w:rsid w:val="00CF1D98"/>
    <w:rsid w:val="00D05504"/>
    <w:rsid w:val="00D070D3"/>
    <w:rsid w:val="00D101FB"/>
    <w:rsid w:val="00D13C18"/>
    <w:rsid w:val="00D2285D"/>
    <w:rsid w:val="00D24B9E"/>
    <w:rsid w:val="00D32ED8"/>
    <w:rsid w:val="00D41565"/>
    <w:rsid w:val="00D5069B"/>
    <w:rsid w:val="00D514FE"/>
    <w:rsid w:val="00D55194"/>
    <w:rsid w:val="00D576C4"/>
    <w:rsid w:val="00D6542D"/>
    <w:rsid w:val="00D7450E"/>
    <w:rsid w:val="00D82AE7"/>
    <w:rsid w:val="00D9077E"/>
    <w:rsid w:val="00D97933"/>
    <w:rsid w:val="00DA1DFB"/>
    <w:rsid w:val="00DB2B28"/>
    <w:rsid w:val="00DB497C"/>
    <w:rsid w:val="00DB6263"/>
    <w:rsid w:val="00DB7E8F"/>
    <w:rsid w:val="00DD33A9"/>
    <w:rsid w:val="00DF00D6"/>
    <w:rsid w:val="00E12414"/>
    <w:rsid w:val="00E12792"/>
    <w:rsid w:val="00E12FFF"/>
    <w:rsid w:val="00E13DED"/>
    <w:rsid w:val="00E17C59"/>
    <w:rsid w:val="00E22856"/>
    <w:rsid w:val="00E253C8"/>
    <w:rsid w:val="00E31A07"/>
    <w:rsid w:val="00E32C63"/>
    <w:rsid w:val="00E40787"/>
    <w:rsid w:val="00E5167A"/>
    <w:rsid w:val="00E524D7"/>
    <w:rsid w:val="00E62CB0"/>
    <w:rsid w:val="00E62FA9"/>
    <w:rsid w:val="00E734A2"/>
    <w:rsid w:val="00E754D4"/>
    <w:rsid w:val="00E800F2"/>
    <w:rsid w:val="00E83E1E"/>
    <w:rsid w:val="00E8695B"/>
    <w:rsid w:val="00E90E30"/>
    <w:rsid w:val="00E95C07"/>
    <w:rsid w:val="00E97F14"/>
    <w:rsid w:val="00EA68DB"/>
    <w:rsid w:val="00EB13D3"/>
    <w:rsid w:val="00EB40E5"/>
    <w:rsid w:val="00EC03FF"/>
    <w:rsid w:val="00EC2B47"/>
    <w:rsid w:val="00ED253B"/>
    <w:rsid w:val="00ED5638"/>
    <w:rsid w:val="00EE235F"/>
    <w:rsid w:val="00EE48CA"/>
    <w:rsid w:val="00EE7F55"/>
    <w:rsid w:val="00EF2B71"/>
    <w:rsid w:val="00EF32F0"/>
    <w:rsid w:val="00EF37E3"/>
    <w:rsid w:val="00EF3E0F"/>
    <w:rsid w:val="00EF5283"/>
    <w:rsid w:val="00EF558C"/>
    <w:rsid w:val="00EF5951"/>
    <w:rsid w:val="00F12342"/>
    <w:rsid w:val="00F227B7"/>
    <w:rsid w:val="00F26313"/>
    <w:rsid w:val="00F330DD"/>
    <w:rsid w:val="00F41976"/>
    <w:rsid w:val="00F448F4"/>
    <w:rsid w:val="00F577A1"/>
    <w:rsid w:val="00F70629"/>
    <w:rsid w:val="00F82266"/>
    <w:rsid w:val="00F87AD8"/>
    <w:rsid w:val="00FA2305"/>
    <w:rsid w:val="00FA549B"/>
    <w:rsid w:val="00FB058B"/>
    <w:rsid w:val="00FB24E6"/>
    <w:rsid w:val="00FB4272"/>
    <w:rsid w:val="00FB5767"/>
    <w:rsid w:val="00FB63BB"/>
    <w:rsid w:val="00FC168F"/>
    <w:rsid w:val="00FD06E9"/>
    <w:rsid w:val="00FD68A1"/>
    <w:rsid w:val="00FD6CD9"/>
    <w:rsid w:val="00FD77CB"/>
    <w:rsid w:val="00FE255B"/>
    <w:rsid w:val="00FE4611"/>
    <w:rsid w:val="00FE46A9"/>
    <w:rsid w:val="00FF2AEE"/>
    <w:rsid w:val="00FF3FE9"/>
    <w:rsid w:val="00FF50D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6A90"/>
  <w15:chartTrackingRefBased/>
  <w15:docId w15:val="{DD263A1B-7292-4ED5-B70F-6E32922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1B"/>
    <w:pPr>
      <w:spacing w:line="256" w:lineRule="auto"/>
    </w:pPr>
    <w:rPr>
      <w:lang w:val="en-ZA"/>
    </w:rPr>
  </w:style>
  <w:style w:type="paragraph" w:styleId="Ttulo2">
    <w:name w:val="heading 2"/>
    <w:basedOn w:val="Normal"/>
    <w:next w:val="Normal"/>
    <w:link w:val="Ttulo2Carter"/>
    <w:uiPriority w:val="1"/>
    <w:qFormat/>
    <w:rsid w:val="00E83E1E"/>
    <w:pPr>
      <w:widowControl w:val="0"/>
      <w:autoSpaceDE w:val="0"/>
      <w:autoSpaceDN w:val="0"/>
      <w:adjustRightInd w:val="0"/>
      <w:spacing w:after="0" w:line="240" w:lineRule="auto"/>
      <w:ind w:left="112"/>
      <w:jc w:val="both"/>
      <w:outlineLvl w:val="1"/>
    </w:pPr>
    <w:rPr>
      <w:rFonts w:ascii="Arial" w:eastAsiaTheme="minorEastAsia" w:hAnsi="Arial" w:cs="Arial"/>
      <w:b/>
      <w:bCs/>
      <w:i/>
      <w:iCs/>
      <w:lang w:eastAsia="en-Z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519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55194"/>
  </w:style>
  <w:style w:type="paragraph" w:styleId="Rodap">
    <w:name w:val="footer"/>
    <w:basedOn w:val="Normal"/>
    <w:link w:val="RodapCarter"/>
    <w:uiPriority w:val="99"/>
    <w:unhideWhenUsed/>
    <w:rsid w:val="00D5519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55194"/>
  </w:style>
  <w:style w:type="paragraph" w:styleId="ndice4">
    <w:name w:val="toc 4"/>
    <w:basedOn w:val="Normal"/>
    <w:next w:val="Normal"/>
    <w:semiHidden/>
    <w:rsid w:val="006622DB"/>
    <w:pPr>
      <w:tabs>
        <w:tab w:val="right" w:leader="do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pt-PT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20BE"/>
    <w:rPr>
      <w:rFonts w:ascii="Segoe UI" w:hAnsi="Segoe UI" w:cs="Segoe UI"/>
      <w:sz w:val="18"/>
      <w:szCs w:val="18"/>
      <w:lang w:val="en-ZA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E83E1E"/>
    <w:rPr>
      <w:rFonts w:ascii="Arial" w:eastAsiaTheme="minorEastAsia" w:hAnsi="Arial" w:cs="Arial"/>
      <w:b/>
      <w:bCs/>
      <w:i/>
      <w:iCs/>
      <w:lang w:val="en-ZA" w:eastAsia="en-ZA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E83E1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99"/>
    <w:qFormat/>
    <w:rsid w:val="00E83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Tipodeletrapredefinidodopargrafo"/>
    <w:uiPriority w:val="99"/>
    <w:semiHidden/>
    <w:rsid w:val="00E83E1E"/>
    <w:rPr>
      <w:lang w:val="en-ZA"/>
    </w:rPr>
  </w:style>
  <w:style w:type="paragraph" w:styleId="NormalWeb">
    <w:name w:val="Normal (Web)"/>
    <w:basedOn w:val="Normal"/>
    <w:uiPriority w:val="99"/>
    <w:unhideWhenUsed/>
    <w:rsid w:val="00E83E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A412A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412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Tipodeletrapredefinidodopargrafo"/>
    <w:rsid w:val="006140CD"/>
  </w:style>
  <w:style w:type="character" w:styleId="Forte">
    <w:name w:val="Strong"/>
    <w:basedOn w:val="Tipodeletrapredefinidodopargrafo"/>
    <w:uiPriority w:val="22"/>
    <w:qFormat/>
    <w:rsid w:val="006140CD"/>
    <w:rPr>
      <w:b/>
      <w:bCs/>
    </w:rPr>
  </w:style>
  <w:style w:type="paragraph" w:styleId="Reviso">
    <w:name w:val="Revision"/>
    <w:hidden/>
    <w:uiPriority w:val="99"/>
    <w:semiHidden/>
    <w:rsid w:val="00434027"/>
    <w:pPr>
      <w:spacing w:after="0" w:line="240" w:lineRule="auto"/>
    </w:pPr>
    <w:rPr>
      <w:lang w:val="en-Z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D47C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D47C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D47C2"/>
    <w:rPr>
      <w:sz w:val="20"/>
      <w:szCs w:val="20"/>
      <w:lang w:val="en-Z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D47C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D47C2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7D2A-E110-4339-B9EC-BE19ADB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Amaral</dc:creator>
  <cp:keywords/>
  <dc:description/>
  <cp:lastModifiedBy>Cristiana Alves</cp:lastModifiedBy>
  <cp:revision>72</cp:revision>
  <cp:lastPrinted>2021-11-30T09:26:00Z</cp:lastPrinted>
  <dcterms:created xsi:type="dcterms:W3CDTF">2022-03-22T12:43:00Z</dcterms:created>
  <dcterms:modified xsi:type="dcterms:W3CDTF">2022-07-26T15:34:00Z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7a3850-2850-457c-8efb-fdd5fa4d27d3_Enabled">
    <vt:lpwstr>true</vt:lpwstr>
  </property>
  <property fmtid="{D5CDD505-2E9C-101B-9397-08002B2CF9AE}" pid="3" name="MSIP_Label_027a3850-2850-457c-8efb-fdd5fa4d27d3_SetDate">
    <vt:lpwstr>2021-03-02T11:14:22Z</vt:lpwstr>
  </property>
  <property fmtid="{D5CDD505-2E9C-101B-9397-08002B2CF9AE}" pid="4" name="MSIP_Label_027a3850-2850-457c-8efb-fdd5fa4d27d3_Method">
    <vt:lpwstr>Standard</vt:lpwstr>
  </property>
  <property fmtid="{D5CDD505-2E9C-101B-9397-08002B2CF9AE}" pid="5" name="MSIP_Label_027a3850-2850-457c-8efb-fdd5fa4d27d3_Name">
    <vt:lpwstr>027a3850-2850-457c-8efb-fdd5fa4d27d3</vt:lpwstr>
  </property>
  <property fmtid="{D5CDD505-2E9C-101B-9397-08002B2CF9AE}" pid="6" name="MSIP_Label_027a3850-2850-457c-8efb-fdd5fa4d27d3_SiteId">
    <vt:lpwstr>7369e6ec-faa6-42fa-bc0e-4f332da5b1db</vt:lpwstr>
  </property>
  <property fmtid="{D5CDD505-2E9C-101B-9397-08002B2CF9AE}" pid="7" name="MSIP_Label_027a3850-2850-457c-8efb-fdd5fa4d27d3_ActionId">
    <vt:lpwstr>0ea8bb49-6586-4f02-a71f-0de01c081135</vt:lpwstr>
  </property>
  <property fmtid="{D5CDD505-2E9C-101B-9397-08002B2CF9AE}" pid="8" name="MSIP_Label_027a3850-2850-457c-8efb-fdd5fa4d27d3_ContentBits">
    <vt:lpwstr>0</vt:lpwstr>
  </property>
</Properties>
</file>